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Top12 Mistakes Men Commonly make in Divorce 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Moving out of the marital home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Choosing the wrong lawyer or leaving getting legal advice too late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Waiting for their wife to issue divorce proceedings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Concealing information from their solicitor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Neglecting to spend time with their children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Sloppy job with their financial records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Talking too much with their wife, friends and family members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Revealing too much on social media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Burying their head in the sand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Being ill prepared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Acting and negotiating financial terms from a sense of guilt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Being over generous when agreeing financial terms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Body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Top12 Mistakes Men Commonly make in Divorce </w:t>
      </w: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 xml:space="preserve">Moving out of the marital home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This is indirectly indicating to your wife you are ok with her staying/keeping in the house </w:t>
      </w:r>
    </w:p>
    <w:p>
      <w:pPr>
        <w:pStyle w:val="Body"/>
        <w:bidi w:val="0"/>
      </w:pPr>
      <w:r>
        <w:rPr>
          <w:rtl w:val="0"/>
        </w:rPr>
        <w:tab/>
        <w:t xml:space="preserve">You may have to keep paying the mortgage and the household bills even though you no </w:t>
        <w:tab/>
        <w:tab/>
        <w:t>longer live there</w:t>
      </w:r>
    </w:p>
    <w:p>
      <w:pPr>
        <w:pStyle w:val="Body"/>
        <w:bidi w:val="0"/>
      </w:pPr>
      <w:r>
        <w:rPr>
          <w:rtl w:val="0"/>
        </w:rPr>
        <w:tab/>
        <w:t>You will have your own living expenses on top of maintaining the marital home</w:t>
      </w:r>
    </w:p>
    <w:p>
      <w:pPr>
        <w:pStyle w:val="Body"/>
        <w:bidi w:val="0"/>
      </w:pPr>
      <w:r>
        <w:rPr>
          <w:rtl w:val="0"/>
        </w:rPr>
        <w:tab/>
        <w:t xml:space="preserve">Affordability may become an issue </w:t>
      </w:r>
    </w:p>
    <w:p>
      <w:pPr>
        <w:pStyle w:val="Body"/>
        <w:bidi w:val="0"/>
      </w:pPr>
      <w:r>
        <w:rPr>
          <w:rtl w:val="0"/>
        </w:rPr>
        <w:tab/>
        <w:t xml:space="preserve">You lack negotiating influence </w:t>
      </w:r>
    </w:p>
    <w:p>
      <w:pPr>
        <w:pStyle w:val="Body"/>
        <w:bidi w:val="0"/>
      </w:pPr>
      <w:r>
        <w:rPr>
          <w:rtl w:val="0"/>
        </w:rPr>
        <w:t xml:space="preserve"> 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Choosing the wrong lawyer or leaving getting legal advice too late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You need to pick a solicitor you feel comfortable with</w:t>
      </w:r>
    </w:p>
    <w:p>
      <w:pPr>
        <w:pStyle w:val="Body"/>
        <w:bidi w:val="0"/>
      </w:pPr>
      <w:r>
        <w:rPr>
          <w:rtl w:val="0"/>
        </w:rPr>
        <w:tab/>
        <w:t xml:space="preserve">That you can be totally honest with </w:t>
      </w:r>
    </w:p>
    <w:p>
      <w:pPr>
        <w:pStyle w:val="Body"/>
        <w:bidi w:val="0"/>
      </w:pPr>
      <w:r>
        <w:rPr>
          <w:rtl w:val="0"/>
        </w:rPr>
        <w:tab/>
        <w:t>One you know will have have your back and want to protect you</w:t>
      </w:r>
    </w:p>
    <w:p>
      <w:pPr>
        <w:pStyle w:val="Body"/>
        <w:bidi w:val="0"/>
      </w:pPr>
      <w:r>
        <w:rPr>
          <w:rtl w:val="0"/>
        </w:rPr>
        <w:tab/>
        <w:t xml:space="preserve">You want to avoid taking a course of action than can turn out to have a negative impact on </w:t>
        <w:tab/>
        <w:t>the final outcome</w:t>
      </w:r>
    </w:p>
    <w:p>
      <w:pPr>
        <w:pStyle w:val="Body"/>
        <w:bidi w:val="0"/>
      </w:pPr>
      <w:r>
        <w:rPr>
          <w:rtl w:val="0"/>
        </w:rPr>
        <w:tab/>
        <w:t xml:space="preserve">Saving pennies early on could. Cost you more in the long term 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Waiting for their wife to issue divorce proceedings 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tl w:val="0"/>
        </w:rPr>
        <w:tab/>
        <w:t xml:space="preserve">if you issue first you lead and control the timescale 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Concealing information from their solicitor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This places you in a negative light and prevents your solicitor from carrying out damage </w:t>
        <w:tab/>
        <w:tab/>
        <w:tab/>
        <w:t xml:space="preserve">limitation. If your solicitor knows everything, specially the bad things, then they may be </w:t>
        <w:tab/>
        <w:tab/>
        <w:tab/>
        <w:t xml:space="preserve">able to put a positive spin on it and limit the damage. Attack can be better than defence </w:t>
        <w:tab/>
        <w:tab/>
        <w:t xml:space="preserve">sometimes </w:t>
      </w:r>
    </w:p>
    <w:p>
      <w:pPr>
        <w:pStyle w:val="Body"/>
        <w:bidi w:val="0"/>
      </w:pPr>
      <w:r>
        <w:rPr>
          <w:rtl w:val="0"/>
        </w:rPr>
        <w:t xml:space="preserve"> 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Neglecting to spend time with their children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It will help you achieve a more generous child care arrangement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Sloppy job with their financial records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This can trip you up and reflect badly on you and in some circumstances be interpreted as </w:t>
        <w:tab/>
        <w:t>dishonesty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Talking too much with their wife, friends and family members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You risk negotiating against yourself </w:t>
      </w:r>
    </w:p>
    <w:p>
      <w:pPr>
        <w:pStyle w:val="Body"/>
        <w:bidi w:val="0"/>
      </w:pPr>
      <w:r>
        <w:rPr>
          <w:rtl w:val="0"/>
        </w:rPr>
        <w:tab/>
        <w:t xml:space="preserve">You risk setting your wires expectations far to high and it is harder and sometimes </w:t>
        <w:tab/>
        <w:tab/>
        <w:tab/>
        <w:t xml:space="preserve">impossible for your solicitor no matter how good their negotiating skills may be to bring </w:t>
        <w:tab/>
        <w:tab/>
        <w:tab/>
        <w:t xml:space="preserve">those expectations down to a more reasonable range without court </w:t>
        <w:tab/>
        <w:tab/>
        <w:tab/>
        <w:tab/>
        <w:tab/>
        <w:t xml:space="preserve">action. 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Revealing too much on social media - best to stay off social media totally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Without realising it you may be providing your wife with ammunition to help her in the </w:t>
        <w:tab/>
        <w:tab/>
        <w:tab/>
        <w:t xml:space="preserve">divorce settlement. </w:t>
      </w:r>
    </w:p>
    <w:p>
      <w:pPr>
        <w:pStyle w:val="Body"/>
        <w:bidi w:val="0"/>
      </w:pPr>
      <w:r>
        <w:rPr>
          <w:rtl w:val="0"/>
        </w:rPr>
        <w:tab/>
        <w:t xml:space="preserve">being tagged into posts by friends can also be a bad thing and be used as evidence </w:t>
        <w:tab/>
        <w:tab/>
        <w:tab/>
        <w:t>against you and compromise your position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Burying their head in the sand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Inevitably this compromises your position and ultimately the final financial settlement, </w:t>
        <w:tab/>
        <w:tab/>
        <w:tab/>
        <w:t>especially if court proceeds are issued</w:t>
      </w:r>
    </w:p>
    <w:p>
      <w:pPr>
        <w:pStyle w:val="Body"/>
        <w:bidi w:val="0"/>
      </w:pPr>
      <w:r>
        <w:rPr>
          <w:rtl w:val="0"/>
        </w:rPr>
        <w:tab/>
        <w:t xml:space="preserve">Act rather than react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Being ill prepared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The best divorce outcomes are those where legal support is gained early on and a plan of </w:t>
        <w:tab/>
        <w:tab/>
        <w:t xml:space="preserve">action is agreed up.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11. Acting and negotiating terms of financial settlement from a sense of guilt </w:t>
      </w:r>
    </w:p>
    <w:p>
      <w:pPr>
        <w:pStyle w:val="Body"/>
        <w:bidi w:val="0"/>
      </w:pP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tl w:val="0"/>
        </w:rPr>
        <w:tab/>
        <w:t xml:space="preserve">This is especially so if you are the one who decided to call time on the relationship or are </w:t>
        <w:tab/>
        <w:tab/>
        <w:t xml:space="preserve">involved romantically with a third party or are being put under pressure from family </w:t>
        <w:tab/>
        <w:tab/>
        <w:tab/>
        <w:t xml:space="preserve">members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12. Being over generous when agreeing financial terms</w:t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tl w:val="0"/>
        </w:rPr>
        <w:tab/>
        <w:t xml:space="preserve">Whilst this may not be a problem now it may in 5  or 10 years time when you are still </w:t>
        <w:tab/>
        <w:tab/>
        <w:tab/>
        <w:t xml:space="preserve">struggling financially recovering from your divorce. The old you are when you divorce the </w:t>
        <w:tab/>
        <w:tab/>
        <w:t>more relevant this mistake is.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Are you making any of these mistakes in your divorce?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Do you want help avoiding these mistakes to ensure you achieve a better divorce for your future happiness?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Life</w:t>
      </w:r>
      <w:r>
        <w:rPr>
          <w:rtl w:val="0"/>
        </w:rPr>
        <w:t>’</w:t>
      </w:r>
      <w:r>
        <w:rPr>
          <w:rtl w:val="0"/>
        </w:rPr>
        <w:t xml:space="preserve">s Chapters will guide your through the maze of divorce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